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0E3" w:rsidRDefault="002B10E3" w:rsidP="002B10E3">
      <w:pPr>
        <w:pStyle w:val="Heading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u w:val="single"/>
        </w:rPr>
        <w:t>Small Assignment Contract Award</w:t>
      </w:r>
    </w:p>
    <w:p w:rsidR="002B10E3" w:rsidRDefault="002B10E3" w:rsidP="002B10E3">
      <w:pPr>
        <w:pStyle w:val="NormalWeb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Project: </w:t>
      </w:r>
      <w:r>
        <w:rPr>
          <w:rFonts w:ascii="Arial" w:hAnsi="Arial" w:cs="Arial"/>
        </w:rPr>
        <w:t>P157117-Inclusive Early Childhood Education and Care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Loan/Credit/TF Info: </w:t>
      </w:r>
      <w:r>
        <w:rPr>
          <w:rFonts w:ascii="Arial" w:hAnsi="Arial" w:cs="Arial"/>
        </w:rPr>
        <w:t>IBRD-86930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Bid/Contract Reference No: </w:t>
      </w:r>
      <w:r>
        <w:rPr>
          <w:rFonts w:ascii="Arial" w:hAnsi="Arial" w:cs="Arial"/>
        </w:rPr>
        <w:t>SER-ECEC-8693YF-SSS-CS-22-79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Procurement Method: </w:t>
      </w:r>
      <w:r>
        <w:rPr>
          <w:rFonts w:ascii="Arial" w:hAnsi="Arial" w:cs="Arial"/>
        </w:rPr>
        <w:t>CDS-Direct Selection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Scope of Contract: </w:t>
      </w:r>
      <w:r>
        <w:rPr>
          <w:rStyle w:val="desc-word-wrap"/>
          <w:rFonts w:ascii="Arial" w:hAnsi="Arial" w:cs="Arial"/>
        </w:rPr>
        <w:t>EXPERT ANALYSIS OF THE ADEQUACY OF COSTS AND DETERMINATION OF THE MARKET VALUE OF PRESCHOOL FACILITIES CONSTRUCTION WORKS UNDER THE INCLUSIVE EARLY CHILDHOOD EDUCATION AND CARE PROJECT (ECEC)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Notice Version No: </w:t>
      </w:r>
      <w:r>
        <w:rPr>
          <w:rFonts w:ascii="Arial" w:hAnsi="Arial" w:cs="Arial"/>
        </w:rPr>
        <w:t>0</w:t>
      </w:r>
    </w:p>
    <w:p w:rsidR="002B10E3" w:rsidRDefault="002B10E3" w:rsidP="002B10E3">
      <w:pPr>
        <w:rPr>
          <w:rFonts w:ascii="Arial" w:eastAsia="Times New Roman" w:hAnsi="Arial" w:cs="Arial"/>
        </w:rPr>
      </w:pPr>
    </w:p>
    <w:p w:rsidR="002B10E3" w:rsidRDefault="002B10E3" w:rsidP="002B10E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Contract Signature Date</w:t>
      </w:r>
      <w:r>
        <w:rPr>
          <w:rFonts w:ascii="Arial" w:eastAsia="Times New Roman" w:hAnsi="Arial" w:cs="Arial"/>
        </w:rPr>
        <w:br/>
        <w:t>(YYYY/MM/DD)</w:t>
      </w:r>
      <w:r>
        <w:rPr>
          <w:rFonts w:ascii="Arial" w:eastAsia="Times New Roman" w:hAnsi="Arial" w:cs="Arial"/>
        </w:rPr>
        <w:br/>
        <w:t>2022/07/25</w:t>
      </w:r>
    </w:p>
    <w:p w:rsidR="002B10E3" w:rsidRDefault="002B10E3" w:rsidP="002B10E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Duration of Contract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5.5 Month(s)</w:t>
      </w:r>
    </w:p>
    <w:p w:rsidR="002B10E3" w:rsidRDefault="002B10E3" w:rsidP="002B10E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u w:val="single"/>
        </w:rPr>
        <w:t>Awarded Firm/Individual:</w:t>
      </w:r>
    </w:p>
    <w:p w:rsidR="002B10E3" w:rsidRDefault="002B10E3" w:rsidP="002B10E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FACULTY OF CIVIL ENGINEERING (676850)</w:t>
      </w:r>
      <w:r>
        <w:rPr>
          <w:rFonts w:ascii="Arial" w:eastAsia="Times New Roman" w:hAnsi="Arial" w:cs="Arial"/>
        </w:rPr>
        <w:br/>
        <w:t>Country: Serbia</w:t>
      </w:r>
    </w:p>
    <w:p w:rsidR="002B10E3" w:rsidRDefault="002B10E3" w:rsidP="002B10E3">
      <w:pPr>
        <w:rPr>
          <w:rFonts w:ascii="Arial" w:eastAsia="Times New Roman" w:hAnsi="Arial" w:cs="Arial"/>
        </w:rPr>
      </w:pPr>
    </w:p>
    <w:p w:rsidR="002B10E3" w:rsidRDefault="002B10E3" w:rsidP="002B10E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 xml:space="preserve">Price: </w:t>
      </w:r>
    </w:p>
    <w:p w:rsidR="002B10E3" w:rsidRDefault="002B10E3" w:rsidP="002B10E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Currency: </w:t>
      </w:r>
    </w:p>
    <w:p w:rsidR="002B10E3" w:rsidRDefault="002B10E3" w:rsidP="002B10E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Amount: </w:t>
      </w:r>
    </w:p>
    <w:p w:rsidR="002B10E3" w:rsidRDefault="002B10E3" w:rsidP="002B10E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Euro (Euro)</w:t>
      </w:r>
    </w:p>
    <w:p w:rsidR="002B10E3" w:rsidRDefault="002B10E3" w:rsidP="002B10E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24,000.00</w:t>
      </w:r>
    </w:p>
    <w:p w:rsidR="00052127" w:rsidRDefault="00052127">
      <w:bookmarkStart w:id="0" w:name="_GoBack"/>
      <w:bookmarkEnd w:id="0"/>
    </w:p>
    <w:sectPr w:rsidR="000521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0E3"/>
    <w:rsid w:val="00052127"/>
    <w:rsid w:val="002B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5BBF37-8F41-4837-9F0D-F052B2141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0E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2B10E3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2B10E3"/>
    <w:rPr>
      <w:rFonts w:ascii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B10E3"/>
    <w:pPr>
      <w:spacing w:before="100" w:beforeAutospacing="1" w:after="100" w:afterAutospacing="1"/>
    </w:pPr>
  </w:style>
  <w:style w:type="character" w:customStyle="1" w:styleId="desc-word-wrap">
    <w:name w:val="desc-word-wrap"/>
    <w:basedOn w:val="DefaultParagraphFont"/>
    <w:rsid w:val="002B1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1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Krejović</dc:creator>
  <cp:keywords/>
  <dc:description/>
  <cp:lastModifiedBy>Ljiljana Krejović</cp:lastModifiedBy>
  <cp:revision>1</cp:revision>
  <dcterms:created xsi:type="dcterms:W3CDTF">2022-07-27T09:22:00Z</dcterms:created>
  <dcterms:modified xsi:type="dcterms:W3CDTF">2022-07-27T09:22:00Z</dcterms:modified>
</cp:coreProperties>
</file>